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sz w:val="24"/>
          <w:szCs w:val="24"/>
        </w:rPr>
        <w:t xml:space="preserve">Математика, </w:t>
      </w:r>
      <w:r w:rsidRPr="000D48CE">
        <w:rPr>
          <w:rFonts w:ascii="Times New Roman" w:hAnsi="Times New Roman"/>
          <w:b/>
          <w:sz w:val="24"/>
          <w:szCs w:val="24"/>
        </w:rPr>
        <w:t>5 класс</w:t>
      </w:r>
      <w:r w:rsidRPr="000D48CE">
        <w:rPr>
          <w:rFonts w:ascii="Times New Roman" w:hAnsi="Times New Roman"/>
          <w:sz w:val="24"/>
          <w:szCs w:val="24"/>
        </w:rPr>
        <w:t xml:space="preserve"> (5 часов в неделю), </w:t>
      </w:r>
      <w:r w:rsidRPr="000D48CE">
        <w:rPr>
          <w:rFonts w:ascii="Times New Roman" w:hAnsi="Times New Roman"/>
          <w:b/>
          <w:sz w:val="24"/>
          <w:szCs w:val="24"/>
        </w:rPr>
        <w:t xml:space="preserve">А.Г. </w:t>
      </w:r>
      <w:proofErr w:type="gramStart"/>
      <w:r w:rsidRPr="000D48CE">
        <w:rPr>
          <w:rFonts w:ascii="Times New Roman" w:hAnsi="Times New Roman"/>
          <w:b/>
          <w:sz w:val="24"/>
          <w:szCs w:val="24"/>
        </w:rPr>
        <w:t>Мерзляк</w:t>
      </w:r>
      <w:proofErr w:type="gramEnd"/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6"/>
        <w:gridCol w:w="1728"/>
        <w:gridCol w:w="2268"/>
        <w:gridCol w:w="1701"/>
      </w:tblGrid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226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7297" w:rsidRPr="00CF309C" w:rsidRDefault="00CB2F3E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№8  «Умножение, деление десятичных дробей».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Среднее арифметическое. Среднее значение величин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Проценты. Нахождение процентов от числа.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Проценты. Решение задач на проценты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процентам.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9 по теме  «Среднее арифметическое. Проценты»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c>
          <w:tcPr>
            <w:tcW w:w="422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728" w:type="dxa"/>
            <w:shd w:val="clear" w:color="auto" w:fill="auto"/>
          </w:tcPr>
          <w:p w:rsidR="00B67297" w:rsidRPr="00CF309C" w:rsidRDefault="00C819C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C819C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D02F12" w:rsidRDefault="00E8762A"/>
    <w:p w:rsidR="00B67297" w:rsidRDefault="00B67297"/>
    <w:p w:rsidR="00B67297" w:rsidRPr="0043065F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43065F">
        <w:rPr>
          <w:rFonts w:ascii="Times New Roman" w:hAnsi="Times New Roman"/>
          <w:sz w:val="24"/>
          <w:szCs w:val="24"/>
        </w:rPr>
        <w:t xml:space="preserve">Математика, 6 класс, А.Г. </w:t>
      </w:r>
      <w:proofErr w:type="gramStart"/>
      <w:r w:rsidRPr="0043065F">
        <w:rPr>
          <w:rFonts w:ascii="Times New Roman" w:hAnsi="Times New Roman"/>
          <w:sz w:val="24"/>
          <w:szCs w:val="24"/>
        </w:rPr>
        <w:t>Мерзляк</w:t>
      </w:r>
      <w:proofErr w:type="gramEnd"/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7"/>
        <w:gridCol w:w="1641"/>
        <w:gridCol w:w="2945"/>
        <w:gridCol w:w="1701"/>
      </w:tblGrid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b/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Контрольная работа №9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45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Решение уравнений. Решение задач с помощью уравнений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45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Контрольная работа №10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45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Перпендикулярные прямые. Осевая и центральная симметрия. Параллельные прямые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Осевая и центральная симметрия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45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5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45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Координатная плоскость. Графики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Графики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5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Повторение и систематизация изученного материала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CB2F3E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Контрольная работа №11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CB2F3E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CB2F3E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sz w:val="24"/>
                <w:szCs w:val="24"/>
              </w:rPr>
              <w:t>Повторение и систематизация изученного материала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CB2F3E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CB2F3E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297" w:rsidRPr="00CF309C" w:rsidTr="00C255CE">
        <w:trPr>
          <w:jc w:val="center"/>
        </w:trPr>
        <w:tc>
          <w:tcPr>
            <w:tcW w:w="334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Контрольная работа №12</w:t>
            </w:r>
          </w:p>
        </w:tc>
        <w:tc>
          <w:tcPr>
            <w:tcW w:w="164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67297" w:rsidRDefault="00B67297"/>
    <w:p w:rsidR="00CB2F3E" w:rsidRDefault="00CB2F3E"/>
    <w:p w:rsidR="00CB2F3E" w:rsidRDefault="00CB2F3E"/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 xml:space="preserve">Алгебра, 8 класс, А.Г. </w:t>
      </w:r>
      <w:proofErr w:type="gramStart"/>
      <w:r w:rsidRPr="000D48CE">
        <w:rPr>
          <w:rFonts w:ascii="Times New Roman" w:hAnsi="Times New Roman"/>
          <w:b/>
          <w:sz w:val="24"/>
          <w:szCs w:val="24"/>
        </w:rPr>
        <w:t>Мерзляк</w:t>
      </w:r>
      <w:proofErr w:type="gramEnd"/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687"/>
        <w:gridCol w:w="2566"/>
        <w:gridCol w:w="1984"/>
      </w:tblGrid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68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256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1984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Квадратные уравнения</w:t>
            </w:r>
          </w:p>
        </w:tc>
        <w:tc>
          <w:tcPr>
            <w:tcW w:w="168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F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687" w:type="dxa"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66" w:type="dxa"/>
            <w:vMerge w:val="restart"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F309C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F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1687" w:type="dxa"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66" w:type="dxa"/>
            <w:vMerge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C15F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</w:t>
            </w:r>
          </w:p>
        </w:tc>
        <w:tc>
          <w:tcPr>
            <w:tcW w:w="168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Квадратный трехчлен</w:t>
            </w:r>
          </w:p>
        </w:tc>
        <w:tc>
          <w:tcPr>
            <w:tcW w:w="1687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66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Квадратный трехчлен. Решение уравнений, сводящихся к </w:t>
            </w:r>
            <w:proofErr w:type="gramStart"/>
            <w:r w:rsidRPr="00CF309C">
              <w:rPr>
                <w:rFonts w:ascii="Times New Roman" w:hAnsi="Times New Roman"/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Решение уравнений, сводящихся к </w:t>
            </w:r>
            <w:proofErr w:type="gramStart"/>
            <w:r w:rsidRPr="00CF309C">
              <w:rPr>
                <w:rFonts w:ascii="Times New Roman" w:hAnsi="Times New Roman"/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1687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66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Рациональные уравнения, как математические модели реальных ситуаций</w:t>
            </w:r>
          </w:p>
        </w:tc>
        <w:tc>
          <w:tcPr>
            <w:tcW w:w="1687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6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№6</w:t>
            </w:r>
          </w:p>
        </w:tc>
        <w:tc>
          <w:tcPr>
            <w:tcW w:w="168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53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Повторение и систематизация курса 8 класса</w:t>
            </w:r>
          </w:p>
        </w:tc>
        <w:tc>
          <w:tcPr>
            <w:tcW w:w="1687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66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67297" w:rsidRDefault="00B67297"/>
    <w:p w:rsidR="00E8762A" w:rsidRDefault="00E8762A"/>
    <w:p w:rsidR="00E8762A" w:rsidRDefault="00E8762A"/>
    <w:p w:rsidR="00E8762A" w:rsidRDefault="00E8762A"/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 xml:space="preserve">Алгебра, 9 класс, А.Г. </w:t>
      </w:r>
      <w:proofErr w:type="gramStart"/>
      <w:r w:rsidRPr="000D48CE">
        <w:rPr>
          <w:rFonts w:ascii="Times New Roman" w:hAnsi="Times New Roman"/>
          <w:b/>
          <w:sz w:val="24"/>
          <w:szCs w:val="24"/>
        </w:rPr>
        <w:t>Мерзляк</w:t>
      </w:r>
      <w:proofErr w:type="gram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7"/>
        <w:gridCol w:w="1617"/>
        <w:gridCol w:w="2242"/>
        <w:gridCol w:w="1869"/>
      </w:tblGrid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224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186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E0B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E21E0B" w:rsidRPr="00E21E0B" w:rsidRDefault="00E21E0B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1E0B">
              <w:rPr>
                <w:rFonts w:ascii="Times New Roman" w:hAnsi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617" w:type="dxa"/>
            <w:shd w:val="clear" w:color="auto" w:fill="auto"/>
          </w:tcPr>
          <w:p w:rsidR="00E21E0B" w:rsidRPr="00CF309C" w:rsidRDefault="00E21E0B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shd w:val="clear" w:color="auto" w:fill="auto"/>
          </w:tcPr>
          <w:p w:rsidR="00E21E0B" w:rsidRPr="00CF309C" w:rsidRDefault="00E21E0B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E21E0B" w:rsidRPr="00CF309C" w:rsidRDefault="00E21E0B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2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Арифметическая прогрессия. Сумма </w:t>
            </w:r>
            <w:r w:rsidRPr="00CF309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F309C">
              <w:rPr>
                <w:rFonts w:ascii="Times New Roman" w:hAnsi="Times New Roman"/>
                <w:sz w:val="24"/>
                <w:szCs w:val="24"/>
              </w:rPr>
              <w:t>-первых членов арифметической прогрессии</w:t>
            </w:r>
          </w:p>
        </w:tc>
        <w:tc>
          <w:tcPr>
            <w:tcW w:w="1869" w:type="dxa"/>
            <w:vMerge w:val="restart"/>
            <w:shd w:val="clear" w:color="auto" w:fill="auto"/>
          </w:tcPr>
          <w:p w:rsidR="00B67297" w:rsidRPr="00CF309C" w:rsidRDefault="00E21E0B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 w:rsidRPr="00CF309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F309C">
              <w:rPr>
                <w:rFonts w:ascii="Times New Roman" w:hAnsi="Times New Roman"/>
                <w:sz w:val="24"/>
                <w:szCs w:val="24"/>
              </w:rPr>
              <w:t>-первых членов арифметической прогрессии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2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Геометрическая прогрессия. Сумма </w:t>
            </w:r>
            <w:r w:rsidRPr="00CF309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F309C">
              <w:rPr>
                <w:rFonts w:ascii="Times New Roman" w:hAnsi="Times New Roman"/>
                <w:sz w:val="24"/>
                <w:szCs w:val="24"/>
              </w:rPr>
              <w:t>-первых членов геометрической прогрессии</w:t>
            </w:r>
          </w:p>
        </w:tc>
        <w:tc>
          <w:tcPr>
            <w:tcW w:w="1869" w:type="dxa"/>
            <w:vMerge w:val="restart"/>
            <w:shd w:val="clear" w:color="auto" w:fill="auto"/>
          </w:tcPr>
          <w:p w:rsidR="00B67297" w:rsidRPr="00CF309C" w:rsidRDefault="00E21E0B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 w:rsidRPr="00CF309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F309C">
              <w:rPr>
                <w:rFonts w:ascii="Times New Roman" w:hAnsi="Times New Roman"/>
                <w:sz w:val="24"/>
                <w:szCs w:val="24"/>
              </w:rPr>
              <w:t>-первых членов геометрической прогрессии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Сумма бесконечной геометрической прогрессии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rPr>
          <w:jc w:val="center"/>
        </w:trPr>
        <w:tc>
          <w:tcPr>
            <w:tcW w:w="361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617" w:type="dxa"/>
            <w:shd w:val="clear" w:color="auto" w:fill="auto"/>
          </w:tcPr>
          <w:p w:rsidR="00B67297" w:rsidRPr="00CF309C" w:rsidRDefault="001C15F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B67297" w:rsidRPr="00CF309C" w:rsidRDefault="00E21E0B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67297" w:rsidRDefault="00B67297"/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D48CE">
        <w:rPr>
          <w:rFonts w:ascii="Times New Roman" w:hAnsi="Times New Roman"/>
          <w:b/>
          <w:sz w:val="24"/>
          <w:szCs w:val="24"/>
        </w:rPr>
        <w:t>ГЕОМЕТРИЯ, 8 КЛАСС</w:t>
      </w:r>
      <w:r w:rsidRPr="000D48CE">
        <w:rPr>
          <w:rFonts w:ascii="Times New Roman" w:hAnsi="Times New Roman"/>
          <w:sz w:val="24"/>
          <w:szCs w:val="24"/>
        </w:rPr>
        <w:t xml:space="preserve"> </w:t>
      </w:r>
    </w:p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8 класс</w:t>
      </w:r>
      <w:r w:rsidRPr="000D48CE">
        <w:rPr>
          <w:rFonts w:ascii="Times New Roman" w:hAnsi="Times New Roman"/>
          <w:sz w:val="24"/>
          <w:szCs w:val="24"/>
        </w:rPr>
        <w:t xml:space="preserve"> (2 часа в неделю), </w:t>
      </w:r>
      <w:proofErr w:type="spellStart"/>
      <w:r w:rsidRPr="000D48CE">
        <w:rPr>
          <w:rFonts w:ascii="Times New Roman" w:hAnsi="Times New Roman"/>
          <w:b/>
          <w:sz w:val="24"/>
          <w:szCs w:val="24"/>
        </w:rPr>
        <w:t>Атанасян</w:t>
      </w:r>
      <w:proofErr w:type="spellEnd"/>
      <w:r w:rsidRPr="000D48CE">
        <w:rPr>
          <w:rFonts w:ascii="Times New Roman" w:hAnsi="Times New Roman"/>
          <w:b/>
          <w:sz w:val="24"/>
          <w:szCs w:val="24"/>
        </w:rPr>
        <w:t xml:space="preserve"> Л.С. и др.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1701"/>
        <w:gridCol w:w="2552"/>
        <w:gridCol w:w="1695"/>
      </w:tblGrid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255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169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Глава. Окружность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B67297" w:rsidRPr="00CF309C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Касательная к окружности. Центральные и вписанные углы</w:t>
            </w:r>
          </w:p>
        </w:tc>
        <w:tc>
          <w:tcPr>
            <w:tcW w:w="1695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Четыре замечательные точки треугольника. Вписанные и описанные окружности</w:t>
            </w:r>
          </w:p>
        </w:tc>
        <w:tc>
          <w:tcPr>
            <w:tcW w:w="1695" w:type="dxa"/>
            <w:vMerge w:val="restart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Вписанные и описанные окружности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CF309C" w:rsidTr="00C255CE">
        <w:tc>
          <w:tcPr>
            <w:tcW w:w="3397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309C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30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67297" w:rsidRPr="00CF309C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B67297" w:rsidRPr="00CF309C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13A9A" w:rsidRDefault="00413A9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413A9A" w:rsidRDefault="00413A9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9 КЛАСС</w:t>
      </w:r>
      <w:r w:rsidRPr="000D48CE">
        <w:rPr>
          <w:rFonts w:ascii="Times New Roman" w:hAnsi="Times New Roman"/>
          <w:sz w:val="24"/>
          <w:szCs w:val="24"/>
        </w:rPr>
        <w:t xml:space="preserve"> </w:t>
      </w:r>
    </w:p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9 класс</w:t>
      </w:r>
      <w:r w:rsidRPr="000D48CE">
        <w:rPr>
          <w:rFonts w:ascii="Times New Roman" w:hAnsi="Times New Roman"/>
          <w:sz w:val="24"/>
          <w:szCs w:val="24"/>
        </w:rPr>
        <w:t xml:space="preserve"> (2 часа в неделю), </w:t>
      </w:r>
      <w:proofErr w:type="spellStart"/>
      <w:r w:rsidRPr="000D48CE">
        <w:rPr>
          <w:rFonts w:ascii="Times New Roman" w:hAnsi="Times New Roman"/>
          <w:b/>
          <w:sz w:val="24"/>
          <w:szCs w:val="24"/>
        </w:rPr>
        <w:t>Атанасян</w:t>
      </w:r>
      <w:proofErr w:type="spellEnd"/>
      <w:r w:rsidRPr="000D48CE">
        <w:rPr>
          <w:rFonts w:ascii="Times New Roman" w:hAnsi="Times New Roman"/>
          <w:b/>
          <w:sz w:val="24"/>
          <w:szCs w:val="24"/>
        </w:rPr>
        <w:t xml:space="preserve"> Л.С. и др.</w:t>
      </w:r>
    </w:p>
    <w:tbl>
      <w:tblPr>
        <w:tblW w:w="49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9"/>
        <w:gridCol w:w="1658"/>
        <w:gridCol w:w="2859"/>
        <w:gridCol w:w="1687"/>
      </w:tblGrid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70" w:type="pct"/>
            <w:shd w:val="clear" w:color="auto" w:fill="auto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1501" w:type="pct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886" w:type="pct"/>
            <w:shd w:val="clear" w:color="auto" w:fill="auto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D48C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Раздел 5. Движения </w:t>
            </w:r>
          </w:p>
        </w:tc>
        <w:tc>
          <w:tcPr>
            <w:tcW w:w="870" w:type="pct"/>
            <w:shd w:val="clear" w:color="auto" w:fill="auto"/>
            <w:vAlign w:val="bottom"/>
          </w:tcPr>
          <w:p w:rsidR="00B67297" w:rsidRPr="00592B42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2B4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01" w:type="pct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:rsidR="00B67297" w:rsidRPr="00592B42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Понятие движения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1" w:type="pct"/>
            <w:vMerge w:val="restart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Движение. Параллельный перенос и поворот. Решение задач</w:t>
            </w:r>
          </w:p>
        </w:tc>
        <w:tc>
          <w:tcPr>
            <w:tcW w:w="886" w:type="pct"/>
            <w:vMerge w:val="restart"/>
            <w:shd w:val="clear" w:color="auto" w:fill="auto"/>
            <w:vAlign w:val="bottom"/>
            <w:hideMark/>
          </w:tcPr>
          <w:p w:rsidR="00B67297" w:rsidRPr="000D48CE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Параллельный перенос и поворот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1" w:type="pct"/>
            <w:vMerge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1" w:type="pct"/>
            <w:vMerge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D48CE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1" w:type="pct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D48CE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6. Начальные сведения из стереометрии</w:t>
            </w:r>
          </w:p>
        </w:tc>
        <w:tc>
          <w:tcPr>
            <w:tcW w:w="870" w:type="pct"/>
            <w:shd w:val="clear" w:color="auto" w:fill="auto"/>
            <w:vAlign w:val="bottom"/>
          </w:tcPr>
          <w:p w:rsidR="00B67297" w:rsidRPr="00592B42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2B4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01" w:type="pct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2B4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Многогранники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1" w:type="pct"/>
            <w:vMerge w:val="restart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Многогранники. Тела и поверхности вращения</w:t>
            </w:r>
          </w:p>
        </w:tc>
        <w:tc>
          <w:tcPr>
            <w:tcW w:w="886" w:type="pct"/>
            <w:vMerge w:val="restar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1" w:type="pct"/>
            <w:vMerge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D48CE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7. Об аксиомах планиметрии</w:t>
            </w:r>
          </w:p>
        </w:tc>
        <w:tc>
          <w:tcPr>
            <w:tcW w:w="870" w:type="pct"/>
            <w:shd w:val="clear" w:color="auto" w:fill="auto"/>
            <w:vAlign w:val="bottom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2B4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01" w:type="pct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2B4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1" w:type="pct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2B42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8: Повторение. Решение задач. Подготовка к ГИА</w:t>
            </w:r>
          </w:p>
        </w:tc>
        <w:tc>
          <w:tcPr>
            <w:tcW w:w="870" w:type="pct"/>
            <w:shd w:val="clear" w:color="auto" w:fill="auto"/>
            <w:vAlign w:val="bottom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2B4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01" w:type="pct"/>
          </w:tcPr>
          <w:p w:rsidR="00B67297" w:rsidRPr="00592B42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:rsidR="00B67297" w:rsidRPr="00592B42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67297" w:rsidRPr="000D48CE" w:rsidTr="00C255CE">
        <w:trPr>
          <w:trHeight w:val="280"/>
          <w:jc w:val="center"/>
        </w:trPr>
        <w:tc>
          <w:tcPr>
            <w:tcW w:w="1742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70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01" w:type="pct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bottom"/>
            <w:hideMark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 9</w:t>
            </w:r>
          </w:p>
        </w:tc>
      </w:tr>
    </w:tbl>
    <w:p w:rsidR="00B67297" w:rsidRDefault="00B67297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8762A" w:rsidRDefault="00E8762A" w:rsidP="00B6729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10 КЛАСС</w:t>
      </w:r>
      <w:r w:rsidRPr="000D48CE">
        <w:rPr>
          <w:rFonts w:ascii="Times New Roman" w:hAnsi="Times New Roman"/>
          <w:sz w:val="24"/>
          <w:szCs w:val="24"/>
        </w:rPr>
        <w:t xml:space="preserve"> </w:t>
      </w:r>
    </w:p>
    <w:p w:rsidR="00B67297" w:rsidRPr="000D48CE" w:rsidRDefault="00B67297" w:rsidP="00B6729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Геометрия, 10 класс</w:t>
      </w:r>
      <w:r w:rsidRPr="000D48CE">
        <w:rPr>
          <w:rFonts w:ascii="Times New Roman" w:hAnsi="Times New Roman"/>
          <w:sz w:val="24"/>
          <w:szCs w:val="24"/>
        </w:rPr>
        <w:t xml:space="preserve"> (2 часа в неделю), </w:t>
      </w:r>
      <w:proofErr w:type="spellStart"/>
      <w:r w:rsidRPr="000D48CE">
        <w:rPr>
          <w:rFonts w:ascii="Times New Roman" w:hAnsi="Times New Roman"/>
          <w:b/>
          <w:sz w:val="24"/>
          <w:szCs w:val="24"/>
        </w:rPr>
        <w:t>Атанасян</w:t>
      </w:r>
      <w:proofErr w:type="spellEnd"/>
      <w:r w:rsidRPr="000D48CE">
        <w:rPr>
          <w:rFonts w:ascii="Times New Roman" w:hAnsi="Times New Roman"/>
          <w:b/>
          <w:sz w:val="24"/>
          <w:szCs w:val="24"/>
        </w:rPr>
        <w:t xml:space="preserve"> Л.С. и др.</w:t>
      </w:r>
    </w:p>
    <w:tbl>
      <w:tblPr>
        <w:tblW w:w="51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6"/>
        <w:gridCol w:w="1655"/>
        <w:gridCol w:w="2923"/>
        <w:gridCol w:w="1671"/>
      </w:tblGrid>
      <w:tr w:rsidR="00B67297" w:rsidRPr="000D48CE" w:rsidTr="002D5D51">
        <w:trPr>
          <w:trHeight w:val="280"/>
        </w:trPr>
        <w:tc>
          <w:tcPr>
            <w:tcW w:w="1810" w:type="pct"/>
            <w:shd w:val="clear" w:color="auto" w:fill="auto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45" w:type="pct"/>
            <w:shd w:val="clear" w:color="auto" w:fill="auto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1492" w:type="pct"/>
            <w:shd w:val="clear" w:color="auto" w:fill="auto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853" w:type="pct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B67297" w:rsidRPr="000D48CE" w:rsidTr="002D5D51">
        <w:trPr>
          <w:trHeight w:val="280"/>
        </w:trPr>
        <w:tc>
          <w:tcPr>
            <w:tcW w:w="1810" w:type="pct"/>
            <w:shd w:val="clear" w:color="auto" w:fill="auto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i/>
                <w:iCs/>
                <w:sz w:val="24"/>
                <w:szCs w:val="24"/>
              </w:rPr>
              <w:t>Раздел 15. Многогранники</w:t>
            </w:r>
          </w:p>
        </w:tc>
        <w:tc>
          <w:tcPr>
            <w:tcW w:w="845" w:type="pct"/>
            <w:shd w:val="clear" w:color="auto" w:fill="auto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2" w:type="pct"/>
            <w:shd w:val="clear" w:color="auto" w:fill="auto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Align w:val="bottom"/>
          </w:tcPr>
          <w:p w:rsidR="00B67297" w:rsidRPr="000D48CE" w:rsidRDefault="00B6729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92B42" w:rsidRPr="000D48CE" w:rsidTr="002D5D51">
        <w:trPr>
          <w:trHeight w:val="280"/>
        </w:trPr>
        <w:tc>
          <w:tcPr>
            <w:tcW w:w="1810" w:type="pct"/>
            <w:shd w:val="clear" w:color="auto" w:fill="auto"/>
            <w:vAlign w:val="bottom"/>
            <w:hideMark/>
          </w:tcPr>
          <w:p w:rsidR="00592B42" w:rsidRPr="000D48CE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Пирамида</w:t>
            </w:r>
          </w:p>
        </w:tc>
        <w:tc>
          <w:tcPr>
            <w:tcW w:w="845" w:type="pct"/>
            <w:shd w:val="clear" w:color="auto" w:fill="auto"/>
            <w:vAlign w:val="bottom"/>
            <w:hideMark/>
          </w:tcPr>
          <w:p w:rsidR="00592B42" w:rsidRPr="000D48CE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4 </w:t>
            </w:r>
          </w:p>
        </w:tc>
        <w:tc>
          <w:tcPr>
            <w:tcW w:w="1492" w:type="pct"/>
            <w:vMerge w:val="restart"/>
            <w:shd w:val="clear" w:color="auto" w:fill="auto"/>
            <w:vAlign w:val="bottom"/>
            <w:hideMark/>
          </w:tcPr>
          <w:p w:rsidR="00592B42" w:rsidRPr="000D48CE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Пирамида</w:t>
            </w:r>
            <w:r w:rsidR="002D5D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D5D51" w:rsidRPr="000D48CE">
              <w:rPr>
                <w:rFonts w:ascii="Times New Roman" w:hAnsi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853" w:type="pct"/>
            <w:vMerge w:val="restart"/>
            <w:vAlign w:val="bottom"/>
          </w:tcPr>
          <w:p w:rsidR="00592B42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2B42" w:rsidRPr="000D48CE" w:rsidTr="002D5D51">
        <w:trPr>
          <w:trHeight w:val="280"/>
        </w:trPr>
        <w:tc>
          <w:tcPr>
            <w:tcW w:w="1810" w:type="pct"/>
            <w:shd w:val="clear" w:color="auto" w:fill="auto"/>
            <w:vAlign w:val="bottom"/>
            <w:hideMark/>
          </w:tcPr>
          <w:p w:rsidR="00592B42" w:rsidRPr="000D48CE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845" w:type="pct"/>
            <w:shd w:val="clear" w:color="auto" w:fill="auto"/>
            <w:vAlign w:val="bottom"/>
            <w:hideMark/>
          </w:tcPr>
          <w:p w:rsidR="00592B42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92B42" w:rsidRPr="000D48C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92" w:type="pct"/>
            <w:vMerge/>
            <w:shd w:val="clear" w:color="auto" w:fill="auto"/>
            <w:vAlign w:val="bottom"/>
            <w:hideMark/>
          </w:tcPr>
          <w:p w:rsidR="00592B42" w:rsidRPr="000D48CE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  <w:vAlign w:val="bottom"/>
          </w:tcPr>
          <w:p w:rsidR="00592B42" w:rsidRPr="000D48CE" w:rsidRDefault="00592B42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D51" w:rsidRPr="000D48CE" w:rsidTr="002D5D51">
        <w:trPr>
          <w:trHeight w:val="280"/>
        </w:trPr>
        <w:tc>
          <w:tcPr>
            <w:tcW w:w="1810" w:type="pct"/>
            <w:shd w:val="clear" w:color="auto" w:fill="auto"/>
            <w:vAlign w:val="bottom"/>
            <w:hideMark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Заключительное повторение курса геометрии 10 класса</w:t>
            </w:r>
          </w:p>
        </w:tc>
        <w:tc>
          <w:tcPr>
            <w:tcW w:w="845" w:type="pct"/>
            <w:shd w:val="clear" w:color="auto" w:fill="auto"/>
            <w:vAlign w:val="bottom"/>
            <w:hideMark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2" w:type="pct"/>
            <w:shd w:val="clear" w:color="auto" w:fill="auto"/>
            <w:vAlign w:val="bottom"/>
            <w:hideMark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Заключительное повторение курса геометрии 10 класса</w:t>
            </w:r>
          </w:p>
        </w:tc>
        <w:tc>
          <w:tcPr>
            <w:tcW w:w="853" w:type="pct"/>
            <w:vAlign w:val="bottom"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2</w:t>
            </w:r>
          </w:p>
        </w:tc>
      </w:tr>
      <w:tr w:rsidR="002D5D51" w:rsidRPr="000D48CE" w:rsidTr="002D5D51">
        <w:trPr>
          <w:trHeight w:val="510"/>
        </w:trPr>
        <w:tc>
          <w:tcPr>
            <w:tcW w:w="1810" w:type="pct"/>
            <w:shd w:val="clear" w:color="auto" w:fill="auto"/>
            <w:vAlign w:val="bottom"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pct"/>
            <w:shd w:val="clear" w:color="auto" w:fill="auto"/>
            <w:vAlign w:val="bottom"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Align w:val="bottom"/>
          </w:tcPr>
          <w:p w:rsidR="002D5D51" w:rsidRPr="000D48CE" w:rsidRDefault="002D5D51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7297" w:rsidRDefault="00B67297"/>
    <w:p w:rsidR="00E8762A" w:rsidRDefault="00E8762A"/>
    <w:p w:rsidR="00E8762A" w:rsidRDefault="00E8762A"/>
    <w:p w:rsidR="00624787" w:rsidRPr="000D48CE" w:rsidRDefault="00624787" w:rsidP="0062478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0D48CE">
        <w:rPr>
          <w:rFonts w:ascii="Times New Roman" w:hAnsi="Times New Roman"/>
          <w:b/>
          <w:sz w:val="24"/>
          <w:szCs w:val="24"/>
        </w:rPr>
        <w:t>АЛГЕБРА И НАЧАЛА АНАЛИЗА, 10 КЛАСС</w:t>
      </w:r>
    </w:p>
    <w:p w:rsidR="00624787" w:rsidRPr="000D48CE" w:rsidRDefault="00624787" w:rsidP="0062478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0D48CE">
        <w:rPr>
          <w:rFonts w:ascii="Times New Roman" w:hAnsi="Times New Roman"/>
          <w:sz w:val="24"/>
          <w:szCs w:val="24"/>
        </w:rPr>
        <w:t xml:space="preserve">Алгебра и начала анализа, </w:t>
      </w:r>
      <w:r w:rsidR="00E8762A">
        <w:rPr>
          <w:rFonts w:ascii="Times New Roman" w:hAnsi="Times New Roman"/>
          <w:b/>
          <w:sz w:val="24"/>
          <w:szCs w:val="24"/>
        </w:rPr>
        <w:t xml:space="preserve">10 класс </w:t>
      </w:r>
      <w:proofErr w:type="gramStart"/>
      <w:r w:rsidR="00E8762A">
        <w:rPr>
          <w:rFonts w:ascii="Times New Roman" w:hAnsi="Times New Roman"/>
          <w:b/>
          <w:sz w:val="24"/>
          <w:szCs w:val="24"/>
        </w:rPr>
        <w:t>(</w:t>
      </w:r>
      <w:r w:rsidR="00E8762A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E8762A">
        <w:rPr>
          <w:rFonts w:ascii="Times New Roman" w:hAnsi="Times New Roman"/>
          <w:sz w:val="24"/>
          <w:szCs w:val="24"/>
        </w:rPr>
        <w:t>2</w:t>
      </w:r>
      <w:r w:rsidRPr="000D48CE">
        <w:rPr>
          <w:rFonts w:ascii="Times New Roman" w:hAnsi="Times New Roman"/>
          <w:sz w:val="24"/>
          <w:szCs w:val="24"/>
        </w:rPr>
        <w:t xml:space="preserve"> ч в неделю),</w:t>
      </w:r>
      <w:r w:rsidRPr="000D48CE">
        <w:rPr>
          <w:rFonts w:ascii="Times New Roman" w:hAnsi="Times New Roman"/>
          <w:b/>
          <w:sz w:val="24"/>
          <w:szCs w:val="24"/>
        </w:rPr>
        <w:t xml:space="preserve"> Мордкович А.Г</w:t>
      </w:r>
      <w:r w:rsidRPr="000D48CE">
        <w:rPr>
          <w:rFonts w:ascii="Times New Roman" w:hAnsi="Times New Roman"/>
          <w:sz w:val="24"/>
          <w:szCs w:val="24"/>
        </w:rPr>
        <w:t>.</w:t>
      </w:r>
    </w:p>
    <w:tbl>
      <w:tblPr>
        <w:tblW w:w="50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9"/>
        <w:gridCol w:w="1657"/>
        <w:gridCol w:w="2447"/>
        <w:gridCol w:w="1655"/>
      </w:tblGrid>
      <w:tr w:rsidR="00624787" w:rsidRPr="000D48CE" w:rsidTr="001503AF">
        <w:trPr>
          <w:trHeight w:val="760"/>
          <w:jc w:val="center"/>
        </w:trPr>
        <w:tc>
          <w:tcPr>
            <w:tcW w:w="2028" w:type="pct"/>
            <w:shd w:val="clear" w:color="auto" w:fill="auto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5" w:type="pct"/>
            <w:shd w:val="clear" w:color="auto" w:fill="auto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Количество  часов по программе</w:t>
            </w:r>
          </w:p>
        </w:tc>
        <w:tc>
          <w:tcPr>
            <w:tcW w:w="1263" w:type="pct"/>
            <w:shd w:val="clear" w:color="auto" w:fill="auto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Укрупненная тема</w:t>
            </w:r>
          </w:p>
        </w:tc>
        <w:tc>
          <w:tcPr>
            <w:tcW w:w="854" w:type="pct"/>
            <w:shd w:val="clear" w:color="auto" w:fill="auto"/>
            <w:hideMark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 xml:space="preserve">Количество  часов </w:t>
            </w:r>
          </w:p>
        </w:tc>
      </w:tr>
      <w:tr w:rsidR="00624787" w:rsidRPr="000D48CE" w:rsidTr="001503AF">
        <w:trPr>
          <w:trHeight w:val="76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24787" w:rsidRPr="000D48CE" w:rsidTr="001503AF">
        <w:trPr>
          <w:trHeight w:val="51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Исследование функции на монотонность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  <w:hideMark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4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4787" w:rsidRPr="000D48CE" w:rsidTr="001503AF">
        <w:trPr>
          <w:trHeight w:val="51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Отыскание точек экстремума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24787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4787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</w:t>
            </w:r>
            <w:r w:rsidRPr="00CF7032">
              <w:rPr>
                <w:rFonts w:ascii="Times New Roman" w:hAnsi="Times New Roman"/>
                <w:sz w:val="24"/>
                <w:szCs w:val="24"/>
              </w:rPr>
              <w:t>роизводн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624787" w:rsidRPr="000D48CE" w:rsidRDefault="00624787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624787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03AF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Контрольная работа №10 по теме: «</w:t>
            </w:r>
            <w:r>
              <w:rPr>
                <w:rFonts w:ascii="Times New Roman" w:hAnsi="Times New Roman"/>
                <w:sz w:val="24"/>
                <w:szCs w:val="24"/>
              </w:rPr>
              <w:t>Применение п</w:t>
            </w:r>
            <w:r w:rsidRPr="00CF7032">
              <w:rPr>
                <w:rFonts w:ascii="Times New Roman" w:hAnsi="Times New Roman"/>
                <w:sz w:val="24"/>
                <w:szCs w:val="24"/>
              </w:rPr>
              <w:t>роизводн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F703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03AF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Отыскание наибольших и наименьших значений непрерывной функции на промежутке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503AF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Решение задач на отыскание наибольших и наименьших значений величин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03AF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Производная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03AF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F7032">
              <w:rPr>
                <w:rFonts w:ascii="Times New Roman" w:hAnsi="Times New Roman"/>
                <w:sz w:val="24"/>
                <w:szCs w:val="24"/>
              </w:rPr>
              <w:t>Контрольная работа № 11 по теме: «Производная»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03AF" w:rsidRPr="000D48CE" w:rsidTr="001503AF">
        <w:trPr>
          <w:trHeight w:val="280"/>
          <w:jc w:val="center"/>
        </w:trPr>
        <w:tc>
          <w:tcPr>
            <w:tcW w:w="2028" w:type="pct"/>
            <w:shd w:val="clear" w:color="auto" w:fill="auto"/>
            <w:vAlign w:val="bottom"/>
          </w:tcPr>
          <w:p w:rsidR="001503AF" w:rsidRPr="00CF7032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1503AF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63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1503AF" w:rsidRPr="000D48CE" w:rsidRDefault="001503AF" w:rsidP="00C255C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D5D51" w:rsidRDefault="002D5D51"/>
    <w:sectPr w:rsidR="002D5D51" w:rsidSect="00B67297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97"/>
    <w:rsid w:val="001503AF"/>
    <w:rsid w:val="001C15F7"/>
    <w:rsid w:val="002D5D51"/>
    <w:rsid w:val="00334D1E"/>
    <w:rsid w:val="00413A9A"/>
    <w:rsid w:val="00592B42"/>
    <w:rsid w:val="00624787"/>
    <w:rsid w:val="00B67297"/>
    <w:rsid w:val="00C356C9"/>
    <w:rsid w:val="00C819C2"/>
    <w:rsid w:val="00CB2F3E"/>
    <w:rsid w:val="00E21E0B"/>
    <w:rsid w:val="00E8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97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97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2020-04-10T02:13:00Z</dcterms:created>
  <dcterms:modified xsi:type="dcterms:W3CDTF">2020-04-10T04:31:00Z</dcterms:modified>
</cp:coreProperties>
</file>